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46328" w:rsidRPr="008D0FF2" w:rsidRDefault="006427D9">
      <w:pPr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ПОРЯДОК ДЕННИЙ</w:t>
      </w:r>
    </w:p>
    <w:p w14:paraId="00000003" w14:textId="3560F128" w:rsidR="00A46328" w:rsidRPr="008D0FF2" w:rsidRDefault="006427D9" w:rsidP="008D0FF2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засідання Вченої ради</w:t>
      </w:r>
      <w:r w:rsidR="008D0FF2"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Факультету східних мов</w:t>
      </w:r>
    </w:p>
    <w:p w14:paraId="00000004" w14:textId="77777777" w:rsidR="00A46328" w:rsidRPr="008D0FF2" w:rsidRDefault="006427D9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Київського університету імені Бориса Грінченка</w:t>
      </w:r>
    </w:p>
    <w:p w14:paraId="00000005" w14:textId="631067C4" w:rsidR="00A46328" w:rsidRPr="008D0FF2" w:rsidRDefault="006427D9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від 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22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листопада 2022 р.</w:t>
      </w:r>
    </w:p>
    <w:p w14:paraId="0769BB0D" w14:textId="7E3983F6" w:rsidR="008D0FF2" w:rsidRPr="008D0FF2" w:rsidRDefault="008D0FF2">
      <w:pPr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3EF89E0C" w14:textId="77777777" w:rsidR="008D0FF2" w:rsidRPr="008D0FF2" w:rsidRDefault="008D0FF2" w:rsidP="008D0FF2">
      <w:pPr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11.00 </w:t>
      </w:r>
      <w:proofErr w:type="spellStart"/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ауд</w:t>
      </w:r>
      <w:proofErr w:type="spellEnd"/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 312</w:t>
      </w:r>
    </w:p>
    <w:p w14:paraId="00000006" w14:textId="4CDBE70B" w:rsidR="00A46328" w:rsidRPr="008D0FF2" w:rsidRDefault="00A46328" w:rsidP="008D0FF2">
      <w:pPr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14:paraId="00000008" w14:textId="58A6390F" w:rsidR="00A46328" w:rsidRPr="008D0FF2" w:rsidRDefault="006427D9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1. 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Звіт про реалізацію колективної наукової теми 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Факультету східних мов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«Розвиток сходознавчих студій у контексті інтернаціоналізації вищої освіти» (реєстраційний номер: 0116U007073).</w:t>
      </w:r>
    </w:p>
    <w:p w14:paraId="3E7251E7" w14:textId="51D4C140" w:rsidR="008D0FF2" w:rsidRPr="008D0FF2" w:rsidRDefault="008D0FF2" w:rsidP="008D0FF2">
      <w:pPr>
        <w:pStyle w:val="a5"/>
        <w:ind w:left="28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20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хв. </w:t>
      </w:r>
    </w:p>
    <w:p w14:paraId="7BE7E1EB" w14:textId="77777777" w:rsidR="008D0FF2" w:rsidRPr="008D0FF2" w:rsidRDefault="008D0FF2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19F65701" w14:textId="77777777" w:rsidR="008D0FF2" w:rsidRPr="008D0FF2" w:rsidRDefault="008D0FF2" w:rsidP="008D0FF2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1A7483D4" w14:textId="77777777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00CD63D7" w14:textId="627BE859" w:rsidR="006427D9" w:rsidRPr="008D0FF2" w:rsidRDefault="006427D9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65788337" w14:textId="1F41CC1B" w:rsidR="006427D9" w:rsidRPr="008D0FF2" w:rsidRDefault="006427D9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2. 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Про затвердження тем кваліфікаційних робіт студентів денної форми навчання першого (бакалаврського) рі</w:t>
      </w:r>
      <w:bookmarkStart w:id="0" w:name="_GoBack"/>
      <w:bookmarkEnd w:id="0"/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вня вищої освіти спеціальності 035 Філологія, спеціалізація «Східні мови і літератури (переклад включно)», освітні програми: «Мова і література (японська, китайська)» із зазначенням керівників.</w:t>
      </w:r>
    </w:p>
    <w:p w14:paraId="40FCD7F9" w14:textId="77777777" w:rsidR="008D0FF2" w:rsidRPr="008D0FF2" w:rsidRDefault="008D0FF2" w:rsidP="008D0FF2">
      <w:pPr>
        <w:pStyle w:val="a5"/>
        <w:ind w:left="28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10 хв. </w:t>
      </w:r>
    </w:p>
    <w:p w14:paraId="3A3FE9E5" w14:textId="77777777" w:rsidR="008D0FF2" w:rsidRPr="008D0FF2" w:rsidRDefault="008D0FF2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0BC4BF1D" w14:textId="77777777" w:rsidR="008D0FF2" w:rsidRPr="008D0FF2" w:rsidRDefault="008D0FF2" w:rsidP="008D0FF2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Доповідачі: </w:t>
      </w:r>
    </w:p>
    <w:p w14:paraId="15E46C3E" w14:textId="77777777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Андрій БУКРІЄНКО, завідувач кафедри японської мови і перекладу, кандидат філологічних наук</w:t>
      </w:r>
    </w:p>
    <w:p w14:paraId="77193C8B" w14:textId="77777777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Світлана ЦИМБАЛ, завідувач кафедри китайської мови і перекладу, кандидат філологічних наук</w:t>
      </w:r>
    </w:p>
    <w:p w14:paraId="1E349F47" w14:textId="77777777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Дмитро МОСКАЛЬОВ, завідувач кафедри східної культури і літератури, кандидат філологічних наук</w:t>
      </w:r>
    </w:p>
    <w:p w14:paraId="584A71BF" w14:textId="1D1E047F" w:rsidR="006427D9" w:rsidRPr="008D0FF2" w:rsidRDefault="006427D9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105E8313" w14:textId="5F3083B6" w:rsidR="006427D9" w:rsidRPr="008D0FF2" w:rsidRDefault="006427D9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3. Про план сертифікації ЕНК Факультету східних мов на І семестр 2022–2023 навчального року.</w:t>
      </w:r>
    </w:p>
    <w:p w14:paraId="1A509C8C" w14:textId="05E2AF74" w:rsidR="008D0FF2" w:rsidRPr="008D0FF2" w:rsidRDefault="008D0FF2" w:rsidP="008D0FF2">
      <w:pPr>
        <w:pStyle w:val="a5"/>
        <w:ind w:left="28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5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хв. </w:t>
      </w:r>
    </w:p>
    <w:p w14:paraId="6339D0E1" w14:textId="77777777" w:rsidR="008D0FF2" w:rsidRPr="008D0FF2" w:rsidRDefault="008D0FF2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14:paraId="042EC38E" w14:textId="77777777" w:rsidR="008D0FF2" w:rsidRPr="008D0FF2" w:rsidRDefault="008D0FF2" w:rsidP="008D0FF2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6510F988" w14:textId="31E4F0D7" w:rsidR="006427D9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lastRenderedPageBreak/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36F8452B" w14:textId="77777777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14:paraId="77884D2F" w14:textId="6471AB9D" w:rsidR="006427D9" w:rsidRPr="008D0FF2" w:rsidRDefault="006427D9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4. Затвердження плану підвищення кваліфікації за фаховим модулем (стажування) науково-педагогічних працівників Факультету східних мов на 2022–2023 навчальний рік.</w:t>
      </w:r>
    </w:p>
    <w:p w14:paraId="17DB1053" w14:textId="2E722CFF" w:rsidR="008D0FF2" w:rsidRPr="008D0FF2" w:rsidRDefault="008D0FF2" w:rsidP="008D0FF2">
      <w:pPr>
        <w:pStyle w:val="a5"/>
        <w:ind w:left="426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5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хв. </w:t>
      </w:r>
    </w:p>
    <w:p w14:paraId="77D181E5" w14:textId="77777777" w:rsidR="008D0FF2" w:rsidRPr="008D0FF2" w:rsidRDefault="008D0FF2" w:rsidP="006427D9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14:paraId="3A5F4243" w14:textId="77777777" w:rsidR="008D0FF2" w:rsidRPr="008D0FF2" w:rsidRDefault="008D0FF2" w:rsidP="008D0FF2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737DE957" w14:textId="64FC90A3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48459D33" w14:textId="77777777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</w:p>
    <w:p w14:paraId="13D46461" w14:textId="6D3502CF" w:rsidR="008D0FF2" w:rsidRPr="008D0FF2" w:rsidRDefault="008D0FF2" w:rsidP="008D0FF2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5. </w:t>
      </w:r>
      <w:r w:rsidRPr="008D0FF2">
        <w:rPr>
          <w:rFonts w:ascii="Times New Roman" w:hAnsi="Times New Roman" w:cs="Times New Roman"/>
          <w:spacing w:val="-6"/>
          <w:sz w:val="28"/>
          <w:szCs w:val="28"/>
        </w:rPr>
        <w:t>Про затвердження форм проведення семестрових іспитів на І півріччя 2022-2023 н.</w:t>
      </w: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8D0FF2">
        <w:rPr>
          <w:rFonts w:ascii="Times New Roman" w:hAnsi="Times New Roman" w:cs="Times New Roman"/>
          <w:spacing w:val="-6"/>
          <w:sz w:val="28"/>
          <w:szCs w:val="28"/>
        </w:rPr>
        <w:t xml:space="preserve">р. </w:t>
      </w:r>
    </w:p>
    <w:p w14:paraId="5E3C0ED7" w14:textId="74227796" w:rsidR="008D0FF2" w:rsidRPr="008D0FF2" w:rsidRDefault="008D0FF2" w:rsidP="008D0FF2">
      <w:pPr>
        <w:pStyle w:val="a5"/>
        <w:ind w:left="28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5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хв. </w:t>
      </w:r>
    </w:p>
    <w:p w14:paraId="25B9A6AD" w14:textId="77777777" w:rsidR="008D0FF2" w:rsidRPr="008D0FF2" w:rsidRDefault="008D0FF2" w:rsidP="008D0FF2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3E5953A1" w14:textId="77777777" w:rsidR="008D0FF2" w:rsidRPr="008D0FF2" w:rsidRDefault="008D0FF2" w:rsidP="008D0FF2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03EA1CFC" w14:textId="48FBBE2B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7CBB567A" w14:textId="39F184E0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</w:p>
    <w:p w14:paraId="01835747" w14:textId="6952B338" w:rsidR="008D0FF2" w:rsidRPr="008D0FF2" w:rsidRDefault="008D0FF2" w:rsidP="008D0FF2">
      <w:pPr>
        <w:pStyle w:val="a5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6. </w:t>
      </w:r>
      <w:r w:rsidRPr="008D0FF2">
        <w:rPr>
          <w:rFonts w:ascii="Times New Roman" w:hAnsi="Times New Roman" w:cs="Times New Roman"/>
          <w:spacing w:val="-6"/>
          <w:sz w:val="28"/>
          <w:szCs w:val="28"/>
        </w:rPr>
        <w:t xml:space="preserve">Про рекомендацію кандидатур студентів Факультету </w:t>
      </w: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східних мов</w:t>
      </w:r>
      <w:r w:rsidRPr="008D0FF2">
        <w:rPr>
          <w:rFonts w:ascii="Times New Roman" w:hAnsi="Times New Roman" w:cs="Times New Roman"/>
          <w:spacing w:val="-6"/>
          <w:sz w:val="28"/>
          <w:szCs w:val="28"/>
        </w:rPr>
        <w:t xml:space="preserve"> на отримання стипендії Бориса Грінченка</w:t>
      </w:r>
    </w:p>
    <w:p w14:paraId="6AA9B8FB" w14:textId="4F12203F" w:rsidR="008D0FF2" w:rsidRPr="008D0FF2" w:rsidRDefault="008D0FF2" w:rsidP="008D0FF2">
      <w:pPr>
        <w:pStyle w:val="a5"/>
        <w:ind w:left="28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5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хв. </w:t>
      </w:r>
    </w:p>
    <w:p w14:paraId="24B263C1" w14:textId="77777777" w:rsidR="008D0FF2" w:rsidRPr="008D0FF2" w:rsidRDefault="008D0FF2" w:rsidP="008D0FF2">
      <w:pPr>
        <w:pStyle w:val="a5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526A9072" w14:textId="77777777" w:rsidR="008D0FF2" w:rsidRPr="008D0FF2" w:rsidRDefault="008D0FF2" w:rsidP="008D0FF2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5D34440C" w14:textId="77777777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1D035E65" w14:textId="2749EF5A" w:rsidR="008D0FF2" w:rsidRPr="008D0FF2" w:rsidRDefault="008D0FF2" w:rsidP="008D0FF2">
      <w:pP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</w:p>
    <w:p w14:paraId="0000000D" w14:textId="056BF19F" w:rsidR="00A46328" w:rsidRPr="008D0FF2" w:rsidRDefault="008D0FF2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7</w:t>
      </w:r>
      <w:r w:rsidR="006427D9"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. Затвердження тематичного плану видань на 2023 календарний рік.</w:t>
      </w:r>
    </w:p>
    <w:p w14:paraId="27EF38DB" w14:textId="7EED2C7E" w:rsidR="008D0FF2" w:rsidRPr="008D0FF2" w:rsidRDefault="008D0FF2" w:rsidP="008D0FF2">
      <w:pPr>
        <w:pStyle w:val="a5"/>
        <w:ind w:left="28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5</w:t>
      </w: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хв. </w:t>
      </w:r>
    </w:p>
    <w:p w14:paraId="19212759" w14:textId="77777777" w:rsidR="008D0FF2" w:rsidRPr="008D0FF2" w:rsidRDefault="008D0FF2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773DC91E" w14:textId="77777777" w:rsidR="008D0FF2" w:rsidRPr="008D0FF2" w:rsidRDefault="008D0FF2" w:rsidP="008D0FF2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185981A2" w14:textId="77777777" w:rsidR="008D0FF2" w:rsidRPr="008D0FF2" w:rsidRDefault="008D0FF2" w:rsidP="008D0FF2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63CA3267" w14:textId="3CCECF89" w:rsidR="006427D9" w:rsidRPr="008D0FF2" w:rsidRDefault="006427D9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0000000F" w14:textId="1DECFA45" w:rsidR="00A46328" w:rsidRPr="008D0FF2" w:rsidRDefault="008D0FF2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8</w:t>
      </w:r>
      <w:r w:rsidR="006427D9"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. Різне.</w:t>
      </w:r>
    </w:p>
    <w:sectPr w:rsidR="00A46328" w:rsidRPr="008D0FF2" w:rsidSect="008D0FF2">
      <w:pgSz w:w="11909" w:h="16834"/>
      <w:pgMar w:top="851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00A51"/>
    <w:multiLevelType w:val="hybridMultilevel"/>
    <w:tmpl w:val="981A8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28"/>
    <w:rsid w:val="006427D9"/>
    <w:rsid w:val="008D0FF2"/>
    <w:rsid w:val="00A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9404"/>
  <w15:docId w15:val="{2CC1E88A-8F00-491C-8894-3B0E6CC7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64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1428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3</cp:revision>
  <dcterms:created xsi:type="dcterms:W3CDTF">2023-10-05T15:32:00Z</dcterms:created>
  <dcterms:modified xsi:type="dcterms:W3CDTF">2024-03-28T11:00:00Z</dcterms:modified>
</cp:coreProperties>
</file>